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right="480"/>
        <w:rPr>
          <w:color w:val="000000"/>
        </w:rPr>
      </w:pPr>
      <w:r>
        <w:rPr>
          <w:rFonts w:hint="eastAsia"/>
          <w:color w:val="000000"/>
        </w:rPr>
        <w:t>附件一：</w:t>
      </w:r>
    </w:p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jc w:val="center"/>
        <w:rPr>
          <w:rFonts w:hint="eastAsia"/>
          <w:color w:val="000000"/>
        </w:rPr>
      </w:pPr>
      <w:bookmarkStart w:id="0" w:name="_GoBack"/>
      <w:r>
        <w:rPr>
          <w:rFonts w:hint="eastAsia"/>
          <w:color w:val="000000"/>
        </w:rPr>
        <w:t>数字图书馆校外使用CNKI中国知网临时处理办法</w:t>
      </w:r>
    </w:p>
    <w:bookmarkEnd w:id="0"/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left="360" w:hanging="360"/>
        <w:rPr>
          <w:rFonts w:hint="eastAsia"/>
          <w:color w:val="000000"/>
        </w:rPr>
      </w:pPr>
      <w:r>
        <w:rPr>
          <w:rFonts w:hint="eastAsia"/>
          <w:color w:val="000000"/>
        </w:rPr>
        <w:t>1、打开数字图书馆网站（</w:t>
      </w:r>
      <w:hyperlink r:id="rId6" w:tgtFrame="_blank" w:history="1">
        <w:r>
          <w:rPr>
            <w:rStyle w:val="a6"/>
            <w:rFonts w:hint="eastAsia"/>
          </w:rPr>
          <w:t>http://library.ouchn.edu.cn/</w:t>
        </w:r>
      </w:hyperlink>
      <w:r>
        <w:rPr>
          <w:rFonts w:hint="eastAsia"/>
          <w:color w:val="000000"/>
        </w:rPr>
        <w:t>），使用国开学习网账号或OA账号登录VPN</w:t>
      </w:r>
    </w:p>
    <w:p w:rsidR="003027F8" w:rsidRDefault="003027F8" w:rsidP="003027F8">
      <w:pPr>
        <w:pStyle w:val="a5"/>
        <w:shd w:val="clear" w:color="auto" w:fill="FFFFFF"/>
        <w:spacing w:before="75" w:beforeAutospacing="0" w:after="75" w:afterAutospacing="0" w:line="480" w:lineRule="atLeast"/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274310" cy="3121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left="360" w:hanging="360"/>
        <w:rPr>
          <w:color w:val="000000"/>
        </w:rPr>
      </w:pPr>
      <w:r>
        <w:rPr>
          <w:rFonts w:hint="eastAsia"/>
          <w:color w:val="000000"/>
        </w:rPr>
        <w:t>2、登录成功后，自动跳转回数字图书馆首页，点击“CNKI中国知网”下方的【打开网站】</w:t>
      </w:r>
    </w:p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left="360" w:hanging="360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274310" cy="2821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3、打开“CNKI中国知网”首页后，先不要搜索资源，点击页面右上角的登录按钮</w:t>
      </w:r>
    </w:p>
    <w:p w:rsidR="003027F8" w:rsidRP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ind w:left="360" w:hanging="360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274310" cy="28149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F8" w:rsidRDefault="003027F8" w:rsidP="003027F8">
      <w:pPr>
        <w:pStyle w:val="a5"/>
        <w:shd w:val="clear" w:color="auto" w:fill="FFFFFF"/>
        <w:spacing w:before="75" w:beforeAutospacing="0" w:after="75" w:afterAutospacing="0" w:line="480" w:lineRule="atLeast"/>
        <w:rPr>
          <w:color w:val="000000"/>
        </w:rPr>
      </w:pPr>
      <w:r>
        <w:rPr>
          <w:rFonts w:hint="eastAsia"/>
          <w:color w:val="000000"/>
        </w:rPr>
        <w:t>4、点击“IP登录”</w:t>
      </w:r>
    </w:p>
    <w:p w:rsidR="003027F8" w:rsidRDefault="003027F8" w:rsidP="003027F8">
      <w:pPr>
        <w:pStyle w:val="a5"/>
        <w:shd w:val="clear" w:color="auto" w:fill="FFFFFF"/>
        <w:spacing w:before="75" w:beforeAutospacing="0" w:after="75" w:afterAutospacing="0" w:line="480" w:lineRule="atLeast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274310" cy="27857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rPr>
          <w:color w:val="000000"/>
        </w:rPr>
      </w:pPr>
      <w:r>
        <w:rPr>
          <w:rFonts w:hint="eastAsia"/>
          <w:color w:val="000000"/>
        </w:rPr>
        <w:t>5、页面跳转回“CNKI中国知网”首页，此时右上角显示机构名称—国家开放大学，即登录成功，之后可以正常使用知网资源</w:t>
      </w:r>
    </w:p>
    <w:p w:rsidR="003027F8" w:rsidRDefault="003027F8" w:rsidP="003027F8">
      <w:pPr>
        <w:pStyle w:val="a5"/>
        <w:shd w:val="clear" w:color="auto" w:fill="FFFFFF"/>
        <w:spacing w:before="0" w:beforeAutospacing="0" w:after="0" w:afterAutospacing="0" w:line="480" w:lineRule="atLeast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274310" cy="28428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37" w:rsidRDefault="00071037">
      <w:pPr>
        <w:rPr>
          <w:rFonts w:hint="eastAsia"/>
        </w:rPr>
      </w:pPr>
    </w:p>
    <w:sectPr w:rsidR="000710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A7A" w:rsidRDefault="00450A7A" w:rsidP="003027F8">
      <w:r>
        <w:separator/>
      </w:r>
    </w:p>
  </w:endnote>
  <w:endnote w:type="continuationSeparator" w:id="0">
    <w:p w:rsidR="00450A7A" w:rsidRDefault="00450A7A" w:rsidP="0030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A7A" w:rsidRDefault="00450A7A" w:rsidP="003027F8">
      <w:r>
        <w:separator/>
      </w:r>
    </w:p>
  </w:footnote>
  <w:footnote w:type="continuationSeparator" w:id="0">
    <w:p w:rsidR="00450A7A" w:rsidRDefault="00450A7A" w:rsidP="00302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7C"/>
    <w:rsid w:val="00071037"/>
    <w:rsid w:val="003027F8"/>
    <w:rsid w:val="003F767C"/>
    <w:rsid w:val="0045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4580ED-7D0F-4229-AF07-796725B5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27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27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27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27F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027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027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brary.ouchn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licaixia</dc:creator>
  <cp:keywords/>
  <dc:description/>
  <cp:lastModifiedBy>licaixia</cp:lastModifiedBy>
  <cp:revision>2</cp:revision>
  <dcterms:created xsi:type="dcterms:W3CDTF">2020-02-13T06:40:00Z</dcterms:created>
  <dcterms:modified xsi:type="dcterms:W3CDTF">2020-02-13T06:47:00Z</dcterms:modified>
</cp:coreProperties>
</file>